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Restrictions on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ertain </w:t>
      </w:r>
      <w:r w:rsidDel="00000000" w:rsidR="00000000" w:rsidRPr="00000000">
        <w:rPr>
          <w:rFonts w:ascii="Arial" w:cs="Arial" w:eastAsia="Arial" w:hAnsi="Arial"/>
          <w:b w:val="1"/>
          <w:sz w:val="24"/>
          <w:szCs w:val="24"/>
          <w:rtl w:val="0"/>
        </w:rPr>
        <w:t xml:space="preserve">S</w:t>
      </w:r>
      <w:r w:rsidDel="00000000" w:rsidR="00000000" w:rsidRPr="00000000">
        <w:rPr>
          <w:rFonts w:ascii="Arial" w:cs="Arial" w:eastAsia="Arial" w:hAnsi="Arial"/>
          <w:b w:val="1"/>
          <w:color w:val="000000"/>
          <w:sz w:val="24"/>
          <w:szCs w:val="24"/>
          <w:rtl w:val="0"/>
        </w:rPr>
        <w:t xml:space="preserve">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dy6vkm" w:id="2"/>
      <w:bookmarkEnd w:id="2"/>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w:t>
      </w:r>
      <w:r w:rsidDel="00000000" w:rsidR="00000000" w:rsidRPr="00000000">
        <w:rPr>
          <w:rFonts w:ascii="Arial" w:cs="Arial" w:eastAsia="Arial" w:hAnsi="Arial"/>
          <w:sz w:val="24"/>
          <w:szCs w:val="24"/>
          <w:rtl w:val="0"/>
        </w:rPr>
        <w:t xml:space="preserve">4 of the Core Terms</w:t>
      </w:r>
      <w:r w:rsidDel="00000000" w:rsidR="00000000" w:rsidRPr="00000000">
        <w:rPr>
          <w:rFonts w:ascii="Arial" w:cs="Arial" w:eastAsia="Arial" w:hAnsi="Arial"/>
          <w:color w:val="000000"/>
          <w:sz w:val="24"/>
          <w:szCs w:val="24"/>
          <w:rtl w:val="0"/>
        </w:rPr>
        <w:t xml:space="preserve">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w:t>
      </w:r>
      <w:r w:rsidDel="00000000" w:rsidR="00000000" w:rsidRPr="00000000">
        <w:rPr>
          <w:rFonts w:ascii="Arial" w:cs="Arial" w:eastAsia="Arial" w:hAnsi="Arial"/>
          <w:sz w:val="24"/>
          <w:szCs w:val="24"/>
          <w:rtl w:val="0"/>
        </w:rPr>
        <w:t xml:space="preserve">6 of the Core Terms </w:t>
      </w:r>
      <w:r w:rsidDel="00000000" w:rsidR="00000000" w:rsidRPr="00000000">
        <w:rPr>
          <w:rFonts w:ascii="Arial" w:cs="Arial" w:eastAsia="Arial" w:hAnsi="Arial"/>
          <w:color w:val="000000"/>
          <w:sz w:val="24"/>
          <w:szCs w:val="24"/>
          <w:rtl w:val="0"/>
        </w:rPr>
        <w:t xml:space="preserve">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of the Core Terms(Record keeping and reporting);</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.4 of the Core terms (When CCS or the Buyer can end this contract) and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.6 of the Core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erms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OlIX07uyZ73BZBeAtjfrs/4Fg==">AMUW2mWy5Ro9qc76E80Zf30YhP100CG5sTZ7nwUN/FWbahPuxayRmvBdbcVj0alcddwJsHfc45rIMOygMzEetnR39DnEegbxnqDy9o8uhDJL8Bx5iE5Zl4jiwl0pCdWwo2RJqJwxYi5JmTSSHdh8aJAK5pQk5vZERIudd4sI5ASK2mMYPQR3ajStIJD/NyoWnebZpG32H1dwIWZBhqVKcU3xWtS61hb9Kg==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2021-10-26T12:11:00Z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